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8223" w14:textId="77777777" w:rsidR="00A83F16" w:rsidRDefault="00A83F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"/>
        <w:tblW w:w="9286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E01878" w14:paraId="7E6F8E51" w14:textId="77777777" w:rsidTr="003A001E">
        <w:tc>
          <w:tcPr>
            <w:tcW w:w="9286" w:type="dxa"/>
          </w:tcPr>
          <w:p w14:paraId="0A1EDC50" w14:textId="77777777" w:rsidR="00E01878" w:rsidRDefault="00E01878" w:rsidP="00E01878">
            <w:pPr>
              <w:tabs>
                <w:tab w:val="right" w:pos="7589"/>
                <w:tab w:val="right" w:pos="9026"/>
              </w:tabs>
              <w:ind w:leftChars="0" w:left="0" w:firstLineChars="0" w:firstLine="0"/>
              <w:jc w:val="center"/>
              <w:rPr>
                <w:rFonts w:ascii="Cambria" w:eastAsia="Cambria" w:hAnsi="Cambria" w:cs="Cambria"/>
                <w:sz w:val="40"/>
                <w:szCs w:val="4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MedSoc</w:t>
            </w:r>
            <w:proofErr w:type="spell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Hardship Grant Application Form</w:t>
            </w:r>
          </w:p>
          <w:p w14:paraId="5CF6AD9F" w14:textId="77777777" w:rsidR="00E01878" w:rsidRDefault="00E01878">
            <w:pPr>
              <w:ind w:left="0" w:right="-113" w:hanging="2"/>
              <w:jc w:val="right"/>
              <w:rPr>
                <w:rFonts w:ascii="Cambria" w:eastAsia="Cambria" w:hAnsi="Cambria" w:cs="Cambria"/>
              </w:rPr>
            </w:pPr>
          </w:p>
        </w:tc>
      </w:tr>
    </w:tbl>
    <w:p w14:paraId="18B3A64D" w14:textId="77777777" w:rsidR="00A83F16" w:rsidRDefault="00A83F16">
      <w:pPr>
        <w:ind w:left="0" w:hanging="2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83F16" w14:paraId="0C91E538" w14:textId="77777777">
        <w:tc>
          <w:tcPr>
            <w:tcW w:w="9198" w:type="dxa"/>
          </w:tcPr>
          <w:p w14:paraId="3EFF889A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Notes: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C1293B3" wp14:editId="1FB9200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5616575" cy="12700"/>
                      <wp:effectExtent l="0" t="0" r="0" b="0"/>
                      <wp:wrapSquare wrapText="bothSides" distT="0" distB="0" distL="0" distR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37713" y="3774285"/>
                                <a:ext cx="5616575" cy="11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0DA872" w14:textId="77777777" w:rsidR="00A83F16" w:rsidRDefault="00A83F1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5616575" cy="12700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6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C28515C" w14:textId="77777777" w:rsidR="00A83F16" w:rsidRDefault="00C66EFF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PLEASE READ THE TERMS AND CONDITIONS OVERLEAF </w:t>
            </w:r>
            <w:r>
              <w:rPr>
                <w:rFonts w:ascii="Cambria" w:eastAsia="Cambria" w:hAnsi="Cambria" w:cs="Cambria"/>
                <w:b/>
                <w:u w:val="single"/>
              </w:rPr>
              <w:t>BEFORE</w:t>
            </w:r>
            <w:r>
              <w:rPr>
                <w:rFonts w:ascii="Cambria" w:eastAsia="Cambria" w:hAnsi="Cambria" w:cs="Cambria"/>
              </w:rPr>
              <w:t xml:space="preserve"> COMPLETING THE FORM AND ANSWER </w:t>
            </w:r>
            <w:r>
              <w:rPr>
                <w:rFonts w:ascii="Cambria" w:eastAsia="Cambria" w:hAnsi="Cambria" w:cs="Cambria"/>
                <w:b/>
                <w:u w:val="single"/>
              </w:rPr>
              <w:t>ALL</w:t>
            </w:r>
            <w:r>
              <w:rPr>
                <w:rFonts w:ascii="Cambria" w:eastAsia="Cambria" w:hAnsi="Cambria" w:cs="Cambria"/>
              </w:rPr>
              <w:t xml:space="preserve"> QUESTIONS. </w:t>
            </w:r>
          </w:p>
          <w:p w14:paraId="61C63952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5413546F" w14:textId="77777777" w:rsidR="00A83F16" w:rsidRDefault="00A83F16">
      <w:pPr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1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83F16" w14:paraId="6849CBE0" w14:textId="77777777">
        <w:tc>
          <w:tcPr>
            <w:tcW w:w="9198" w:type="dxa"/>
          </w:tcPr>
          <w:p w14:paraId="049AFDEB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490BE0CF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Surname: __________________________ Forename: ___________________________</w:t>
            </w:r>
          </w:p>
          <w:p w14:paraId="67BC4721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3D01A657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Email address at UEA: (e.g. J.Smith@uea.ac.uk)___________________________________  </w:t>
            </w:r>
          </w:p>
          <w:p w14:paraId="035719EC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3F8A1CB2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UEA Registration number: ____________________ Year you are in:   ______  (e.g. MED 1) </w:t>
            </w:r>
          </w:p>
          <w:p w14:paraId="307BA7B7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12DDE329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you are on your MED intercalation year, please tick here:  ________</w:t>
            </w:r>
          </w:p>
          <w:p w14:paraId="656060E7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3D7262EC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21F4FE6" w14:textId="77777777" w:rsidR="00A83F16" w:rsidRDefault="00A83F16">
      <w:pPr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2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A83F16" w14:paraId="2EFDFD7A" w14:textId="77777777">
        <w:trPr>
          <w:trHeight w:val="645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09A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30DA5C23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do you need to buy?_______________________________________</w:t>
            </w:r>
          </w:p>
          <w:p w14:paraId="440D7C89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546F7B18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much are you applying for (£)? _________________________</w:t>
            </w:r>
          </w:p>
          <w:p w14:paraId="53D23410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42243CAE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Why do you need the grant?</w:t>
            </w:r>
          </w:p>
          <w:p w14:paraId="0338A426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0F20996" w14:textId="77777777" w:rsidR="00A83F16" w:rsidRDefault="00A83F16">
      <w:pPr>
        <w:ind w:left="0" w:hanging="2"/>
        <w:jc w:val="both"/>
        <w:rPr>
          <w:rFonts w:ascii="Cambria" w:eastAsia="Cambria" w:hAnsi="Cambria" w:cs="Cambria"/>
        </w:rPr>
      </w:pPr>
    </w:p>
    <w:p w14:paraId="4066AF49" w14:textId="77777777" w:rsidR="00A83F16" w:rsidRDefault="00A83F16">
      <w:pPr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3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F16" w14:paraId="049C68B2" w14:textId="77777777">
        <w:tc>
          <w:tcPr>
            <w:tcW w:w="9286" w:type="dxa"/>
          </w:tcPr>
          <w:p w14:paraId="3E5F5DA9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Declaration:</w:t>
            </w:r>
          </w:p>
          <w:p w14:paraId="6B98E393" w14:textId="77777777" w:rsidR="00A83F16" w:rsidRDefault="00C66EFF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 declare that the information I have given on this form is correct and complete to the best of my knowledge, and that I have read the Terms &amp; Conditions overleaf.</w:t>
            </w:r>
          </w:p>
          <w:p w14:paraId="635F6DAB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5EFF2F48" w14:textId="77777777" w:rsidR="00A83F16" w:rsidRDefault="00C66EFF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Signed:                                                                      Date:</w:t>
            </w:r>
          </w:p>
          <w:p w14:paraId="7EC5C826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F69371F" w14:textId="77777777" w:rsidR="00A83F16" w:rsidRDefault="00A83F16">
      <w:pPr>
        <w:ind w:left="0" w:hanging="2"/>
        <w:jc w:val="center"/>
        <w:rPr>
          <w:rFonts w:ascii="Cambria" w:eastAsia="Cambria" w:hAnsi="Cambria" w:cs="Cambria"/>
        </w:rPr>
        <w:sectPr w:rsidR="00A83F16">
          <w:pgSz w:w="11906" w:h="16838"/>
          <w:pgMar w:top="964" w:right="1418" w:bottom="567" w:left="1418" w:header="709" w:footer="709" w:gutter="0"/>
          <w:pgNumType w:start="1"/>
          <w:cols w:space="720" w:equalWidth="0">
            <w:col w:w="9360"/>
          </w:cols>
        </w:sectPr>
      </w:pPr>
    </w:p>
    <w:p w14:paraId="0274A4E4" w14:textId="63A07C74" w:rsidR="00A83F16" w:rsidRDefault="00C66EFF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UEA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MedSoc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Hardship </w:t>
      </w:r>
      <w:r w:rsidR="00E01878">
        <w:rPr>
          <w:rFonts w:ascii="Cambria" w:eastAsia="Cambria" w:hAnsi="Cambria" w:cs="Cambria"/>
          <w:b/>
          <w:sz w:val="28"/>
          <w:szCs w:val="28"/>
        </w:rPr>
        <w:t>Grant</w:t>
      </w:r>
      <w:r>
        <w:rPr>
          <w:rFonts w:ascii="Cambria" w:eastAsia="Cambria" w:hAnsi="Cambria" w:cs="Cambria"/>
          <w:b/>
          <w:sz w:val="28"/>
          <w:szCs w:val="28"/>
        </w:rPr>
        <w:t>: Terms &amp; Conditions</w:t>
      </w:r>
    </w:p>
    <w:p w14:paraId="4FE65F6C" w14:textId="77777777" w:rsidR="00A83F16" w:rsidRDefault="00A83F16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53E78C99" w14:textId="77777777" w:rsidR="00A83F16" w:rsidRDefault="00A83F16">
      <w:pPr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4"/>
        <w:tblW w:w="8537" w:type="dxa"/>
        <w:tblLayout w:type="fixed"/>
        <w:tblLook w:val="0000" w:firstRow="0" w:lastRow="0" w:firstColumn="0" w:lastColumn="0" w:noHBand="0" w:noVBand="0"/>
      </w:tblPr>
      <w:tblGrid>
        <w:gridCol w:w="8537"/>
      </w:tblGrid>
      <w:tr w:rsidR="00A83F16" w14:paraId="0C51FDE7" w14:textId="77777777">
        <w:tc>
          <w:tcPr>
            <w:tcW w:w="8537" w:type="dxa"/>
          </w:tcPr>
          <w:p w14:paraId="1197EC54" w14:textId="424C8921" w:rsidR="00A83F16" w:rsidRPr="00574EAB" w:rsidRDefault="00C66EFF" w:rsidP="00574EAB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Students must be current and registered on a full time undergraduate MED course at UEA (including foundation year) or be undertaking a one-year intercalation year of study during their MED course. Our committee will check all these credentials carefully before approving any fund.</w:t>
            </w:r>
          </w:p>
        </w:tc>
      </w:tr>
      <w:tr w:rsidR="00A83F16" w14:paraId="79751B1C" w14:textId="77777777">
        <w:tc>
          <w:tcPr>
            <w:tcW w:w="8537" w:type="dxa"/>
          </w:tcPr>
          <w:p w14:paraId="408640EA" w14:textId="77777777" w:rsidR="00A83F16" w:rsidRDefault="00A83F16" w:rsidP="00574EAB">
            <w:pPr>
              <w:ind w:leftChars="0" w:left="0" w:firstLineChars="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0731CF43" w14:textId="77777777">
        <w:tc>
          <w:tcPr>
            <w:tcW w:w="8537" w:type="dxa"/>
          </w:tcPr>
          <w:p w14:paraId="72998936" w14:textId="459344C8" w:rsidR="00A83F16" w:rsidRPr="00574EAB" w:rsidRDefault="00C66EFF" w:rsidP="00574EAB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 can apply once,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and once only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for a grant for a specific amount, to the capped amount of £100. The application will only be accepted once per student over the duration of their membership. Any duplicate applications will be immediately rejected.</w:t>
            </w:r>
          </w:p>
        </w:tc>
      </w:tr>
      <w:tr w:rsidR="00A83F16" w14:paraId="2EECD94A" w14:textId="77777777">
        <w:tc>
          <w:tcPr>
            <w:tcW w:w="8537" w:type="dxa"/>
          </w:tcPr>
          <w:p w14:paraId="1CE8ED85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1A026EC3" w14:textId="77777777">
        <w:tc>
          <w:tcPr>
            <w:tcW w:w="8537" w:type="dxa"/>
          </w:tcPr>
          <w:p w14:paraId="4F58BAC8" w14:textId="77777777" w:rsidR="00A83F16" w:rsidRDefault="00C66E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fund may be used to cover course-related expenditure, e.g. stethoscope, formal clothes, books, etc.  This list is not exhaustive of expenses to be applied for. </w:t>
            </w:r>
          </w:p>
        </w:tc>
      </w:tr>
      <w:tr w:rsidR="00A83F16" w14:paraId="7F56E29B" w14:textId="77777777">
        <w:tc>
          <w:tcPr>
            <w:tcW w:w="8537" w:type="dxa"/>
          </w:tcPr>
          <w:p w14:paraId="6A5FFC17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162AB503" w14:textId="77777777">
        <w:tc>
          <w:tcPr>
            <w:tcW w:w="8537" w:type="dxa"/>
          </w:tcPr>
          <w:p w14:paraId="434055DC" w14:textId="77777777" w:rsidR="00A83F16" w:rsidRDefault="00C66E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Application forms (in PDF) should be emailed to ueamedsoc1@gmail.com</w:t>
            </w:r>
          </w:p>
        </w:tc>
      </w:tr>
      <w:tr w:rsidR="00A83F16" w14:paraId="3A4C81DE" w14:textId="77777777">
        <w:tc>
          <w:tcPr>
            <w:tcW w:w="8537" w:type="dxa"/>
          </w:tcPr>
          <w:p w14:paraId="2BF6E8C4" w14:textId="77777777" w:rsidR="00A83F16" w:rsidRDefault="00A83F16" w:rsidP="00574EAB">
            <w:pPr>
              <w:ind w:leftChars="0" w:left="0" w:firstLineChars="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52668A4F" w14:textId="77777777">
        <w:tc>
          <w:tcPr>
            <w:tcW w:w="8537" w:type="dxa"/>
          </w:tcPr>
          <w:p w14:paraId="241EF33F" w14:textId="03959E17" w:rsidR="00A83F16" w:rsidRDefault="00C66E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award is not exclusive, and students may </w:t>
            </w:r>
            <w:r w:rsidR="00574EAB">
              <w:rPr>
                <w:rFonts w:ascii="Cambria" w:eastAsia="Cambria" w:hAnsi="Cambria" w:cs="Cambria"/>
                <w:sz w:val="24"/>
                <w:szCs w:val="24"/>
              </w:rPr>
              <w:t xml:space="preserve">also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receive university hardship awards or awards from the Norfolk and Norwich Benevolent Medical Society (for example).  </w:t>
            </w:r>
          </w:p>
        </w:tc>
      </w:tr>
      <w:tr w:rsidR="00A83F16" w14:paraId="787E56BC" w14:textId="77777777">
        <w:tc>
          <w:tcPr>
            <w:tcW w:w="8537" w:type="dxa"/>
          </w:tcPr>
          <w:p w14:paraId="42D4CB0C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40387655" w14:textId="77777777">
        <w:tc>
          <w:tcPr>
            <w:tcW w:w="8537" w:type="dxa"/>
          </w:tcPr>
          <w:p w14:paraId="1EBFD419" w14:textId="4AF8DF24" w:rsidR="00A83F16" w:rsidRPr="00574EAB" w:rsidRDefault="00C66EFF" w:rsidP="00574EAB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Fund awards are up to the discretion of the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MedSoc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committee and there is no guarantee of an award from an application. We do not wish to means-test, but we are offering these awards in good faith that students will only apply if they are in need, in order to help those who need it most.</w:t>
            </w:r>
          </w:p>
        </w:tc>
      </w:tr>
      <w:tr w:rsidR="00A83F16" w14:paraId="668EF87A" w14:textId="77777777">
        <w:tc>
          <w:tcPr>
            <w:tcW w:w="8537" w:type="dxa"/>
          </w:tcPr>
          <w:p w14:paraId="51207E02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3F16" w14:paraId="35364B0A" w14:textId="77777777">
        <w:tc>
          <w:tcPr>
            <w:tcW w:w="8537" w:type="dxa"/>
          </w:tcPr>
          <w:p w14:paraId="15DF53CA" w14:textId="77777777" w:rsidR="00A83F16" w:rsidRDefault="00C66E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 a student withdraws from their course before the award is paid, their eligibility for payment immediately ceases. </w:t>
            </w:r>
          </w:p>
          <w:p w14:paraId="339E1C57" w14:textId="77777777" w:rsidR="00A83F16" w:rsidRDefault="00A83F16">
            <w:p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3B1F2AC" w14:textId="77777777" w:rsidR="00A83F16" w:rsidRDefault="00C66E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 some cases we may suggest other routes of you meeting your needs – for example if a specific textbook is available in the UEA or BMA library or as an electronic copy for free. Please do check these options before applying for a Hardship Grant.</w:t>
            </w:r>
          </w:p>
          <w:p w14:paraId="5879015E" w14:textId="18A51AC6" w:rsidR="00A83F16" w:rsidRDefault="00A83F16" w:rsidP="00574EAB">
            <w:pPr>
              <w:ind w:leftChars="0" w:left="0" w:firstLineChars="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EE99AF1" w14:textId="77777777" w:rsidR="00A83F16" w:rsidRDefault="00A83F16">
      <w:pPr>
        <w:ind w:left="0" w:hanging="2"/>
        <w:jc w:val="both"/>
        <w:rPr>
          <w:rFonts w:ascii="Gill Sans" w:eastAsia="Gill Sans" w:hAnsi="Gill Sans" w:cs="Gill Sans"/>
          <w:sz w:val="16"/>
          <w:szCs w:val="16"/>
        </w:rPr>
      </w:pPr>
    </w:p>
    <w:p w14:paraId="62EA075C" w14:textId="77777777" w:rsidR="00A83F16" w:rsidRDefault="00A83F16">
      <w:pPr>
        <w:ind w:left="0" w:hanging="2"/>
        <w:jc w:val="both"/>
        <w:rPr>
          <w:rFonts w:ascii="Gill Sans" w:eastAsia="Gill Sans" w:hAnsi="Gill Sans" w:cs="Gill Sans"/>
          <w:sz w:val="16"/>
          <w:szCs w:val="16"/>
        </w:rPr>
      </w:pPr>
    </w:p>
    <w:p w14:paraId="47293F58" w14:textId="77777777" w:rsidR="00A83F16" w:rsidRDefault="00A83F16">
      <w:pPr>
        <w:ind w:left="0" w:hanging="2"/>
        <w:jc w:val="both"/>
        <w:rPr>
          <w:rFonts w:ascii="Gill Sans" w:eastAsia="Gill Sans" w:hAnsi="Gill Sans" w:cs="Gill Sans"/>
          <w:sz w:val="20"/>
          <w:szCs w:val="20"/>
        </w:rPr>
      </w:pPr>
    </w:p>
    <w:p w14:paraId="146FF487" w14:textId="77777777" w:rsidR="00A83F16" w:rsidRDefault="00C66EFF">
      <w:pPr>
        <w:ind w:left="0" w:hanging="2"/>
        <w:jc w:val="both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July 2020</w:t>
      </w:r>
    </w:p>
    <w:p w14:paraId="63AFD887" w14:textId="77777777" w:rsidR="00A83F16" w:rsidRDefault="00A83F16" w:rsidP="00E01878">
      <w:pPr>
        <w:ind w:leftChars="0" w:left="0" w:firstLineChars="0" w:firstLine="0"/>
        <w:jc w:val="both"/>
        <w:rPr>
          <w:rFonts w:ascii="Gill Sans" w:eastAsia="Gill Sans" w:hAnsi="Gill Sans" w:cs="Gill Sans"/>
          <w:sz w:val="20"/>
          <w:szCs w:val="20"/>
        </w:rPr>
      </w:pPr>
    </w:p>
    <w:sectPr w:rsidR="00A83F16">
      <w:pgSz w:w="11906" w:h="16838"/>
      <w:pgMar w:top="1418" w:right="1418" w:bottom="1418" w:left="1418" w:header="709" w:footer="709" w:gutter="0"/>
      <w:cols w:space="720" w:equalWidth="0">
        <w:col w:w="9360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30DD"/>
    <w:multiLevelType w:val="multilevel"/>
    <w:tmpl w:val="789EA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A11693"/>
    <w:multiLevelType w:val="multilevel"/>
    <w:tmpl w:val="5F04A3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9833C0"/>
    <w:multiLevelType w:val="multilevel"/>
    <w:tmpl w:val="3912E8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16"/>
    <w:rsid w:val="00574EAB"/>
    <w:rsid w:val="00A83F16"/>
    <w:rsid w:val="00C66EFF"/>
    <w:rsid w:val="00E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8FBD"/>
  <w15:docId w15:val="{3FB03CDB-A905-48FC-90C7-6EC4966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GB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EErCloItrIXALUUba6OErMEtA==">AMUW2mWnqE+ThuiWkJ9IYtnQDPSZNnteaj2RjnsRreh0x5+p0WNFqIDQYprs8mtslCb0GYaUm2mXgd2M9wL7TepzaFzbE6sM4Xz0i1E64rCxgKjsqW4xy6M=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g350</dc:creator>
  <cp:lastModifiedBy>Theo Tsilegeridis-Legeris (MED - Student)</cp:lastModifiedBy>
  <cp:revision>4</cp:revision>
  <dcterms:created xsi:type="dcterms:W3CDTF">2020-08-06T16:05:00Z</dcterms:created>
  <dcterms:modified xsi:type="dcterms:W3CDTF">2020-08-09T12:09:00Z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1529983159</vt:i4>
  </property>
  <property fmtid="{D5CDD505-2E9C-101B-9397-08002B2CF9AE}" pid="4" name="_EmailSubject">
    <vt:lpwstr>Medsoc Hardship Fund</vt:lpwstr>
  </property>
  <property fmtid="{D5CDD505-2E9C-101B-9397-08002B2CF9AE}" pid="5" name="_AuthorEmail">
    <vt:lpwstr>Fac@uea.ac.uk</vt:lpwstr>
  </property>
  <property fmtid="{D5CDD505-2E9C-101B-9397-08002B2CF9AE}" pid="6" name="_AuthorEmailDisplayName">
    <vt:lpwstr>FAC</vt:lpwstr>
  </property>
  <property fmtid="{D5CDD505-2E9C-101B-9397-08002B2CF9AE}" pid="7" name="_ReviewingToolsShownOnce">
    <vt:lpwstr/>
  </property>
</Properties>
</file>